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A2" w:rsidRPr="008029A2" w:rsidRDefault="008029A2" w:rsidP="008029A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029A2">
        <w:rPr>
          <w:rFonts w:ascii="Times New Roman" w:eastAsia="Times New Roman" w:hAnsi="Times New Roman" w:cs="Times New Roman"/>
          <w:sz w:val="48"/>
          <w:szCs w:val="48"/>
          <w:lang w:eastAsia="ru-RU"/>
        </w:rPr>
        <w:t>Из выступления Ленина на XI съезде партии:</w:t>
      </w:r>
      <w:r w:rsidRPr="008029A2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8029A2" w:rsidRPr="008029A2" w:rsidRDefault="008029A2" w:rsidP="008029A2">
      <w:p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"А третий</w:t>
      </w:r>
      <w:r w:rsidRPr="008029A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дополнительный, это - 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по вопросу о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государственном капитализме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  <w:r w:rsidRPr="008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Жаль, что на съезде нет тов. Бухарина, хотелось бы мне с ним немного поспорить, но лучше отложу до следующего съезда. 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вопросу о государственном капитализме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вообще наша пресса и вообще наша партия делают ту ошибку, что мы впадаем в </w:t>
      </w:r>
      <w:proofErr w:type="gramStart"/>
      <w:r w:rsidRPr="008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интеллигентщину</w:t>
      </w:r>
      <w:proofErr w:type="gramEnd"/>
      <w:r w:rsidRPr="008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либерализм, мудрим насчет того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, как понимать государственный капитализм, 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заглядываем в старые книги. </w:t>
      </w:r>
      <w:proofErr w:type="gramStart"/>
      <w:r w:rsidRPr="008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там написано совершенно не про то: 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там написано про тот государственный капитализм, который бывает при капитализме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но нет ни одной книги,</w:t>
      </w:r>
      <w:r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 xml:space="preserve"> в которой было бы написано про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государственный капитализм, который бывает при коммунизме.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 xml:space="preserve">Даже </w:t>
      </w:r>
      <w:proofErr w:type="spellStart"/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Маркс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не</w:t>
      </w:r>
      <w:proofErr w:type="spellEnd"/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 догадался написать ни одного слова по этому поводу и умер, не оставив ни одной точной цитаты и неопровержимых указаний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</w:p>
    <w:p w:rsidR="008029A2" w:rsidRPr="008029A2" w:rsidRDefault="008029A2" w:rsidP="008029A2">
      <w:p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Поэтому нам сейчас приходится выкарабкиваться самим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 если обозреть в уме нашу прессу по вопросу о государственном капитализме одним общим взглядом, как я пытался это сделать, готовясь к настоящему докладу, то получается убеждение, что там стреляют совсем  мимо, глядят совершенно в другую сторону.</w:t>
      </w:r>
      <w:r w:rsidRPr="008029A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br/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Государственный капитализм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, по всей литературе экономической, -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это тот капитализм, который бывает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при капиталистическом строе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, когда государственная власть прямо подчиняет себе те или иные капиталистические предприятия</w:t>
      </w:r>
      <w:r w:rsidRPr="008029A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А у нас государство пролетарское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 xml:space="preserve"> 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пролетариат опирается, пролетариату дает все политические преимущества и через пролетариат привлекает к себе крестьянство с низов</w:t>
      </w:r>
      <w:r w:rsidRPr="008029A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(вы помните, что мы начали эту работу с комбедов). </w:t>
      </w:r>
    </w:p>
    <w:p w:rsidR="008029A2" w:rsidRPr="008029A2" w:rsidRDefault="008029A2" w:rsidP="008029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Поэтому-то государственный капитализм сбивает очень и очень многих с толку</w:t>
      </w:r>
      <w:r w:rsidRPr="008029A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Чтобы этого не было,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 xml:space="preserve">надо помнить основное, что государственный капитализм в таком виде, какой мы имеем у себя, ни в какой теории, ни в какой литературе не разбирается по той простой причине, что все обычные понятия, связанные с этими словами, приурочены к буржуазной власти в капиталистическом обществе. 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 xml:space="preserve">А у нас общественность, которая с </w:t>
      </w:r>
      <w:proofErr w:type="spellStart"/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рельсовкапиталистических</w:t>
      </w:r>
      <w:proofErr w:type="spellEnd"/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 xml:space="preserve"> соскочила, а на новые рельсы еще не вошла, но руководит этим государством не буржуазия, а пролетариат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proofErr w:type="gramStart"/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Мы не хотим понять, что когда мы говорим «государство», то государство это - мы, это - пролетариат, это - авангард рабочего класса.</w:t>
      </w:r>
      <w:proofErr w:type="gramEnd"/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Государственный капитализм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, это -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тот капитализм, который мы сумеем ограничить, пределы которого мы сумеем установить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,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 xml:space="preserve">этот государственный капитализм связан с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lastRenderedPageBreak/>
        <w:t>государством, а государство это - рабочие, это - передовая часть рабочих, это - авангард, это - мы.</w:t>
      </w:r>
      <w:proofErr w:type="gramEnd"/>
    </w:p>
    <w:p w:rsidR="008029A2" w:rsidRPr="008029A2" w:rsidRDefault="008029A2" w:rsidP="008029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Положение, совершенно невиданное в истории: </w:t>
      </w:r>
      <w:r w:rsidRPr="008029A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у пролетариата, у революционного авангарда, совершенно </w:t>
      </w:r>
      <w:proofErr w:type="gramStart"/>
      <w:r w:rsidRPr="008029A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достаточно политической</w:t>
      </w:r>
      <w:proofErr w:type="gramEnd"/>
      <w:r w:rsidRPr="008029A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власти, а наряду с этим - государственный капитализм. </w:t>
      </w:r>
      <w:proofErr w:type="gramStart"/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Гвоздь вопроса в том</w:t>
      </w:r>
      <w:r w:rsidRPr="008029A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чтобы мы поняли, что это 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тот капитализм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, который мы можем и должны допустить, который мы можем и</w:t>
      </w:r>
      <w:r w:rsidRPr="008029A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86</w:t>
      </w:r>
      <w:r w:rsidRPr="008029A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должны поставить в рамки,</w:t>
      </w:r>
      <w:r w:rsidRPr="008029A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ибо капитализм этот необходим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 для широкого крестьянства и частного капитала, который должен торговать так, чтобы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удовлетворять нужды крестьянства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  <w:proofErr w:type="gramEnd"/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Необходимо дело поставить так, чтобы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обычный ход капиталистического хозяйства и капиталистического оборота был возможен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,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ибо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это нужно народу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, 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без этого жить нельзя</w:t>
      </w:r>
      <w:r w:rsidRPr="008029A2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.</w:t>
      </w:r>
      <w:r w:rsidRPr="008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остальное не является для них, для этого лагеря, абсолютно необходимым, - со всем остальным они могут примириться</w:t>
      </w:r>
      <w:proofErr w:type="gramStart"/>
      <w:r w:rsidRPr="008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." </w:t>
      </w:r>
      <w:r w:rsidRPr="0080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029A2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 xml:space="preserve">/ </w:t>
      </w:r>
      <w:proofErr w:type="gramEnd"/>
      <w:r w:rsidRPr="008029A2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Выделено мной.</w:t>
      </w:r>
    </w:p>
    <w:p w:rsidR="008029A2" w:rsidRPr="008029A2" w:rsidRDefault="008029A2" w:rsidP="008029A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ЛЕНИН, т. 45, стр. 84-86</w:t>
      </w:r>
    </w:p>
    <w:p w:rsidR="00FE04FD" w:rsidRDefault="00FE04FD"/>
    <w:sectPr w:rsidR="00F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A2"/>
    <w:rsid w:val="008029A2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2015-08-05T01:44:00Z</dcterms:created>
  <dcterms:modified xsi:type="dcterms:W3CDTF">2015-08-05T01:48:00Z</dcterms:modified>
</cp:coreProperties>
</file>